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F98" w:rsidRDefault="00912F98" w:rsidP="005652CD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ЗАТВЕРДЖЕНО</w:t>
      </w:r>
    </w:p>
    <w:p w:rsidR="00912F98" w:rsidRDefault="00912F98" w:rsidP="005652CD">
      <w:pPr>
        <w:pStyle w:val="ShapkaDocumentu"/>
        <w:spacing w:after="0"/>
        <w:ind w:left="6237"/>
        <w:jc w:val="left"/>
        <w:rPr>
          <w:rFonts w:ascii="Times New Roman" w:hAnsi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Рішенням 61 сесії Кремінської міської ради 7 скликання</w:t>
      </w:r>
    </w:p>
    <w:p w:rsidR="00912F98" w:rsidRDefault="00912F98" w:rsidP="005652CD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від  «22» липня 2020 р. № 61/__</w:t>
      </w:r>
    </w:p>
    <w:p w:rsidR="00912F98" w:rsidRDefault="00912F98" w:rsidP="003D35DB">
      <w:pPr>
        <w:jc w:val="center"/>
        <w:rPr>
          <w:b/>
          <w:caps/>
          <w:lang w:val="ru-RU"/>
        </w:rPr>
      </w:pPr>
      <w:bookmarkStart w:id="0" w:name="_GoBack"/>
      <w:bookmarkEnd w:id="0"/>
    </w:p>
    <w:p w:rsidR="00912F98" w:rsidRDefault="00912F98" w:rsidP="003D35DB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912F98" w:rsidRPr="0081412E" w:rsidRDefault="00912F98" w:rsidP="003D35DB">
      <w:pPr>
        <w:jc w:val="center"/>
        <w:rPr>
          <w:b/>
          <w:caps/>
          <w:lang w:val="ru-RU"/>
        </w:rPr>
      </w:pPr>
      <w:r>
        <w:rPr>
          <w:b/>
          <w:caps/>
        </w:rPr>
        <w:t xml:space="preserve">адміністративної послуги </w:t>
      </w:r>
      <w:r>
        <w:rPr>
          <w:b/>
        </w:rPr>
        <w:t>№ 09/06</w:t>
      </w:r>
    </w:p>
    <w:p w:rsidR="00912F98" w:rsidRDefault="00912F98" w:rsidP="009A3536">
      <w:pPr>
        <w:jc w:val="center"/>
        <w:rPr>
          <w:b/>
          <w:u w:val="single"/>
        </w:rPr>
      </w:pPr>
      <w:bookmarkStart w:id="1" w:name="n13"/>
      <w:bookmarkEnd w:id="1"/>
      <w:r w:rsidRPr="000C2C88">
        <w:rPr>
          <w:b/>
          <w:u w:val="single"/>
        </w:rPr>
        <w:t>Взяття на облік громадян, які потребують поліпшення житлових умов</w:t>
      </w:r>
    </w:p>
    <w:p w:rsidR="00912F98" w:rsidRPr="00FD2F66" w:rsidRDefault="00912F98" w:rsidP="000C2C88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FD2F66">
        <w:rPr>
          <w:sz w:val="20"/>
          <w:szCs w:val="20"/>
        </w:rPr>
        <w:t>назва адміністративної послуги</w:t>
      </w:r>
      <w:r>
        <w:rPr>
          <w:sz w:val="20"/>
          <w:szCs w:val="20"/>
        </w:rPr>
        <w:t>)</w:t>
      </w:r>
    </w:p>
    <w:p w:rsidR="00912F98" w:rsidRDefault="00912F98" w:rsidP="004456E8">
      <w:pPr>
        <w:jc w:val="center"/>
        <w:rPr>
          <w:b/>
          <w:sz w:val="24"/>
          <w:szCs w:val="24"/>
          <w:u w:val="single"/>
          <w:lang w:eastAsia="uk-UA"/>
        </w:rPr>
      </w:pPr>
      <w:r>
        <w:rPr>
          <w:b/>
          <w:u w:val="single"/>
          <w:lang w:eastAsia="uk-UA"/>
        </w:rPr>
        <w:t>Відділ житлово-комунального господарства та будівництва</w:t>
      </w:r>
    </w:p>
    <w:p w:rsidR="00912F98" w:rsidRPr="00343DF9" w:rsidRDefault="00912F98" w:rsidP="00E766DF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912F98" w:rsidRPr="00343DF9" w:rsidRDefault="00912F98" w:rsidP="00F03E60">
      <w:pPr>
        <w:jc w:val="center"/>
        <w:rPr>
          <w:sz w:val="20"/>
          <w:szCs w:val="20"/>
          <w:lang w:eastAsia="uk-UA"/>
        </w:rPr>
      </w:pPr>
    </w:p>
    <w:tbl>
      <w:tblPr>
        <w:tblW w:w="4941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07"/>
        <w:gridCol w:w="3030"/>
        <w:gridCol w:w="76"/>
        <w:gridCol w:w="6452"/>
      </w:tblGrid>
      <w:tr w:rsidR="00912F98" w:rsidRPr="00343DF9" w:rsidTr="00157373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343DF9" w:rsidRDefault="00912F98" w:rsidP="0015737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12F98" w:rsidRPr="00343DF9" w:rsidRDefault="00912F98" w:rsidP="0015737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12F98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343DF9" w:rsidRDefault="00912F98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343DF9" w:rsidRDefault="00912F98" w:rsidP="00157373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343DF9" w:rsidRDefault="00912F98" w:rsidP="00157373">
            <w:pPr>
              <w:rPr>
                <w:i/>
                <w:sz w:val="24"/>
                <w:szCs w:val="24"/>
                <w:lang w:eastAsia="uk-UA"/>
              </w:rPr>
            </w:pPr>
            <w:r w:rsidRPr="002C5E47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</w:p>
        </w:tc>
      </w:tr>
      <w:tr w:rsidR="00912F98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343DF9" w:rsidRDefault="00912F98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343DF9" w:rsidRDefault="00912F98" w:rsidP="00157373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6E3B00" w:rsidRDefault="00912F98" w:rsidP="00157373">
            <w:pPr>
              <w:ind w:firstLine="709"/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Понеділок, середа, четвер</w:t>
            </w:r>
          </w:p>
          <w:p w:rsidR="00912F98" w:rsidRPr="006E3B00" w:rsidRDefault="00912F98" w:rsidP="00157373">
            <w:pPr>
              <w:ind w:firstLine="709"/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З 08.00 до 17.00</w:t>
            </w:r>
          </w:p>
          <w:p w:rsidR="00912F98" w:rsidRPr="00343DF9" w:rsidRDefault="00912F98" w:rsidP="00157373">
            <w:pPr>
              <w:rPr>
                <w:i/>
                <w:sz w:val="24"/>
                <w:szCs w:val="24"/>
                <w:lang w:eastAsia="uk-UA"/>
              </w:rPr>
            </w:pPr>
            <w:r w:rsidRPr="006E3B00">
              <w:rPr>
                <w:sz w:val="24"/>
                <w:szCs w:val="24"/>
              </w:rPr>
              <w:t>Обідня перерва з 12.00 до 13.00</w:t>
            </w:r>
          </w:p>
        </w:tc>
      </w:tr>
      <w:tr w:rsidR="00912F98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343DF9" w:rsidRDefault="00912F98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343DF9" w:rsidRDefault="00912F98" w:rsidP="00157373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6E3B00" w:rsidRDefault="00912F98" w:rsidP="00157373">
            <w:pPr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Тел./факс (06454) 2-16-4</w:t>
            </w:r>
            <w:r>
              <w:rPr>
                <w:sz w:val="24"/>
                <w:szCs w:val="24"/>
              </w:rPr>
              <w:t>0</w:t>
            </w:r>
            <w:r w:rsidRPr="006E3B00">
              <w:rPr>
                <w:sz w:val="24"/>
                <w:szCs w:val="24"/>
              </w:rPr>
              <w:t xml:space="preserve"> </w:t>
            </w:r>
          </w:p>
          <w:p w:rsidR="00912F98" w:rsidRPr="00343DF9" w:rsidRDefault="00912F98" w:rsidP="00157373">
            <w:pPr>
              <w:rPr>
                <w:i/>
                <w:sz w:val="24"/>
                <w:szCs w:val="24"/>
                <w:lang w:eastAsia="uk-UA"/>
              </w:rPr>
            </w:pPr>
            <w:r w:rsidRPr="006E3B00">
              <w:rPr>
                <w:sz w:val="24"/>
                <w:szCs w:val="24"/>
              </w:rPr>
              <w:t xml:space="preserve">Адреса електронної пошти: </w:t>
            </w:r>
            <w:r w:rsidRPr="006E3B00">
              <w:rPr>
                <w:sz w:val="24"/>
                <w:szCs w:val="24"/>
                <w:lang w:val="en-US"/>
              </w:rPr>
              <w:t>kremgorsovet</w:t>
            </w:r>
            <w:r w:rsidRPr="006E3B00">
              <w:rPr>
                <w:sz w:val="24"/>
                <w:szCs w:val="24"/>
                <w:lang w:val="ru-RU"/>
              </w:rPr>
              <w:t>@</w:t>
            </w:r>
            <w:r w:rsidRPr="006E3B00">
              <w:rPr>
                <w:sz w:val="24"/>
                <w:szCs w:val="24"/>
                <w:lang w:val="en-US"/>
              </w:rPr>
              <w:t>gmail</w:t>
            </w:r>
            <w:r w:rsidRPr="006E3B00">
              <w:rPr>
                <w:sz w:val="24"/>
                <w:szCs w:val="24"/>
                <w:lang w:val="ru-RU"/>
              </w:rPr>
              <w:t>.</w:t>
            </w:r>
            <w:r w:rsidRPr="006E3B00">
              <w:rPr>
                <w:sz w:val="24"/>
                <w:szCs w:val="24"/>
                <w:lang w:val="en-US"/>
              </w:rPr>
              <w:t>com</w:t>
            </w:r>
          </w:p>
        </w:tc>
      </w:tr>
      <w:tr w:rsidR="00912F98" w:rsidRPr="00343DF9" w:rsidTr="00157373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343DF9" w:rsidRDefault="00912F98" w:rsidP="0015737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12F98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343DF9" w:rsidRDefault="00912F98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343DF9" w:rsidRDefault="00912F98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Default="00912F98" w:rsidP="00157373">
            <w:pPr>
              <w:tabs>
                <w:tab w:val="left" w:pos="217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«Про адміністративні послуги»</w:t>
            </w:r>
          </w:p>
          <w:p w:rsidR="00912F98" w:rsidRPr="00157373" w:rsidRDefault="00912F98" w:rsidP="00157373">
            <w:pPr>
              <w:tabs>
                <w:tab w:val="left" w:pos="217"/>
              </w:tabs>
              <w:rPr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</w:rPr>
              <w:t>Житловий  кодекс Української РСР</w:t>
            </w:r>
          </w:p>
        </w:tc>
      </w:tr>
      <w:tr w:rsidR="00912F98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343DF9" w:rsidRDefault="00912F98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343DF9" w:rsidRDefault="00912F98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Default="00912F98" w:rsidP="000C2C88">
            <w:pPr>
              <w:pStyle w:val="ListParagraph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Розпорядження Кабінету міністрів України від 16.05.2014 № 523-р</w:t>
            </w:r>
            <w:r>
              <w:rPr>
                <w:b/>
                <w:bCs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7943A3">
              <w:rPr>
                <w:bCs/>
                <w:color w:val="000000"/>
                <w:sz w:val="24"/>
                <w:szCs w:val="24"/>
                <w:shd w:val="clear" w:color="auto" w:fill="FFFFFF"/>
              </w:rPr>
              <w:t>«Деякі питання надання адміністративних послуг органів виконавчої влади через центри надання адміністративних послуг»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912F98" w:rsidRPr="00157373" w:rsidRDefault="00912F98" w:rsidP="00AE6D19">
            <w:pPr>
              <w:rPr>
                <w:sz w:val="24"/>
                <w:szCs w:val="24"/>
                <w:lang w:eastAsia="uk-UA"/>
              </w:rPr>
            </w:pPr>
            <w:r w:rsidRPr="00374B4F">
              <w:rPr>
                <w:sz w:val="24"/>
                <w:szCs w:val="24"/>
              </w:rPr>
              <w:t>Правил</w:t>
            </w:r>
            <w:r>
              <w:rPr>
                <w:sz w:val="24"/>
                <w:szCs w:val="24"/>
              </w:rPr>
              <w:t>а</w:t>
            </w:r>
            <w:r w:rsidRPr="00374B4F">
              <w:rPr>
                <w:sz w:val="24"/>
                <w:szCs w:val="24"/>
              </w:rPr>
              <w:t xml:space="preserve">  обліку громадян,  які потребують поліпшення житлових умов, і надання їм жилих приміщень в Українській </w:t>
            </w:r>
            <w:r>
              <w:rPr>
                <w:sz w:val="24"/>
                <w:szCs w:val="24"/>
              </w:rPr>
              <w:t>РСР</w:t>
            </w:r>
          </w:p>
        </w:tc>
      </w:tr>
      <w:tr w:rsidR="00912F98" w:rsidRPr="00BC4FC0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AE6D19" w:rsidRDefault="00912F98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AE6D1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AE6D19" w:rsidRDefault="00912F98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AE6D19">
              <w:rPr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BC4FC0" w:rsidRDefault="00912F98" w:rsidP="00157373">
            <w:pPr>
              <w:rPr>
                <w:sz w:val="24"/>
                <w:szCs w:val="24"/>
                <w:highlight w:val="green"/>
                <w:lang w:eastAsia="uk-UA"/>
              </w:rPr>
            </w:pPr>
            <w:r>
              <w:rPr>
                <w:sz w:val="24"/>
                <w:szCs w:val="24"/>
              </w:rPr>
              <w:t>Положення про громадську комісію з житлових питань при виконавчому комітеті Кремінської міської ради, затверджене рішенням виконавчого комітету Кремінської міської ради від 05.01.2018 № 4</w:t>
            </w:r>
          </w:p>
        </w:tc>
      </w:tr>
      <w:tr w:rsidR="00912F98" w:rsidRPr="00BC4FC0" w:rsidTr="00157373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BC4FC0" w:rsidRDefault="00912F98" w:rsidP="00157373">
            <w:pPr>
              <w:jc w:val="center"/>
              <w:rPr>
                <w:b/>
                <w:sz w:val="24"/>
                <w:szCs w:val="24"/>
                <w:highlight w:val="green"/>
                <w:lang w:eastAsia="uk-UA"/>
              </w:rPr>
            </w:pPr>
            <w:r w:rsidRPr="00AE6D1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912F98" w:rsidRPr="00BC4FC0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AE6D19" w:rsidRDefault="00912F98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AE6D1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AE6D19" w:rsidRDefault="00912F98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AE6D1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AE6D19" w:rsidRDefault="00912F98" w:rsidP="00157373">
            <w:pPr>
              <w:rPr>
                <w:sz w:val="24"/>
                <w:szCs w:val="24"/>
                <w:lang w:eastAsia="uk-UA"/>
              </w:rPr>
            </w:pPr>
            <w:r w:rsidRPr="00AE6D19">
              <w:rPr>
                <w:sz w:val="24"/>
                <w:szCs w:val="24"/>
                <w:lang w:eastAsia="uk-UA"/>
              </w:rPr>
              <w:t xml:space="preserve">Заява щодо взяття на квартирний облік громадян, що потребують поліпшення житлових умов </w:t>
            </w:r>
          </w:p>
        </w:tc>
      </w:tr>
      <w:tr w:rsidR="00912F98" w:rsidRPr="00BC4FC0" w:rsidTr="006857DC">
        <w:trPr>
          <w:trHeight w:val="1201"/>
        </w:trPr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AE6D19" w:rsidRDefault="00912F98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AE6D1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AE6D19" w:rsidRDefault="00912F98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AE6D1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2268CE" w:rsidRDefault="00912F98" w:rsidP="006857DC">
            <w:pPr>
              <w:pStyle w:val="HTMLPreformatted"/>
              <w:shd w:val="clear" w:color="auto" w:fill="FFFFFF"/>
              <w:ind w:firstLine="180"/>
              <w:jc w:val="both"/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</w:pPr>
            <w:bookmarkStart w:id="3" w:name="n550"/>
            <w:bookmarkEnd w:id="3"/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1.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довідка  про  реєстрацію  місця  проживання  особи на кожного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>члена   сім’ї</w:t>
            </w:r>
          </w:p>
          <w:p w:rsidR="00912F98" w:rsidRPr="002268CE" w:rsidRDefault="00912F98" w:rsidP="006857DC">
            <w:pPr>
              <w:pStyle w:val="HTMLPreformatted"/>
              <w:shd w:val="clear" w:color="auto" w:fill="FFFFFF"/>
              <w:ind w:firstLine="180"/>
              <w:jc w:val="both"/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2.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ксерокопії паспорту, ідентифікаційного коду  заявника та членів сім</w:t>
            </w: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’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ї </w:t>
            </w:r>
          </w:p>
          <w:p w:rsidR="00912F98" w:rsidRPr="002268CE" w:rsidRDefault="00912F98" w:rsidP="006857DC">
            <w:pPr>
              <w:pStyle w:val="HTMLPreformatted"/>
              <w:shd w:val="clear" w:color="auto" w:fill="FFFFFF"/>
              <w:ind w:firstLine="180"/>
              <w:jc w:val="both"/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3.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ксерокопія свідоцтва про шлюб</w:t>
            </w:r>
          </w:p>
          <w:p w:rsidR="00912F98" w:rsidRPr="002268CE" w:rsidRDefault="00912F98" w:rsidP="006857DC">
            <w:pPr>
              <w:pStyle w:val="HTMLPreformatted"/>
              <w:shd w:val="clear" w:color="auto" w:fill="FFFFFF"/>
              <w:ind w:firstLine="180"/>
              <w:jc w:val="both"/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4.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ксерокопія свідоцтва про народження дитини </w:t>
            </w:r>
          </w:p>
          <w:p w:rsidR="00912F98" w:rsidRPr="002268CE" w:rsidRDefault="00912F98" w:rsidP="006857DC">
            <w:pPr>
              <w:pStyle w:val="HTMLPreformatted"/>
              <w:shd w:val="clear" w:color="auto" w:fill="FFFFFF"/>
              <w:ind w:firstLine="180"/>
              <w:jc w:val="both"/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</w:pPr>
            <w:bookmarkStart w:id="4" w:name="o82"/>
            <w:bookmarkEnd w:id="4"/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5.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довідки  про  те,  чи  перебувають члени сім’ї на квартирному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обліку   за  місцем  роботи  </w:t>
            </w:r>
          </w:p>
          <w:p w:rsidR="00912F98" w:rsidRPr="002268CE" w:rsidRDefault="00912F98" w:rsidP="006857DC">
            <w:pPr>
              <w:pStyle w:val="HTMLPreformatted"/>
              <w:shd w:val="clear" w:color="auto" w:fill="FFFFFF"/>
              <w:tabs>
                <w:tab w:val="clear" w:pos="916"/>
                <w:tab w:val="left" w:pos="360"/>
              </w:tabs>
              <w:jc w:val="both"/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  6.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інформаційний витяг з реєстру речових прав на кожного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>члена   сім’ї</w:t>
            </w:r>
          </w:p>
          <w:p w:rsidR="00912F98" w:rsidRPr="002268CE" w:rsidRDefault="00912F98" w:rsidP="006857DC">
            <w:pPr>
              <w:pStyle w:val="HTMLPreformatted"/>
              <w:shd w:val="clear" w:color="auto" w:fill="FFFFFF"/>
              <w:ind w:firstLine="180"/>
              <w:jc w:val="both"/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7.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довідка з БТІ про  наявність/відсутність нерухомого майна на кожного члена   сім’ї</w:t>
            </w:r>
          </w:p>
          <w:p w:rsidR="00912F98" w:rsidRPr="002268CE" w:rsidRDefault="00912F98" w:rsidP="006857DC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</w:pPr>
            <w:bookmarkStart w:id="5" w:name="o83"/>
            <w:bookmarkEnd w:id="5"/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u w:val="single"/>
                <w:lang w:val="uk-UA"/>
              </w:rPr>
              <w:t xml:space="preserve">     Громадяни,  які  беруться на облік на пільгових підставах або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u w:val="single"/>
                <w:lang w:val="uk-UA"/>
              </w:rPr>
              <w:br/>
              <w:t xml:space="preserve">користуються  правом  першочергового  чи  позачергового  одержання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u w:val="single"/>
                <w:lang w:val="uk-UA"/>
              </w:rPr>
              <w:br/>
              <w:t xml:space="preserve">жилих  приміщень,  зазначають  про це у заяві і подають відповідні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u w:val="single"/>
                <w:lang w:val="uk-UA"/>
              </w:rPr>
              <w:br/>
              <w:t xml:space="preserve">документи.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u w:val="single"/>
                <w:lang w:val="uk-UA"/>
              </w:rPr>
              <w:br/>
            </w:r>
            <w:bookmarkStart w:id="6" w:name="o84"/>
            <w:bookmarkEnd w:id="6"/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u w:val="single"/>
                <w:lang w:val="uk-UA"/>
              </w:rPr>
              <w:t xml:space="preserve">     Внутрішньо  переміщені  особи з числа учасників бойових дій, додатково  подають такі документи: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u w:val="single"/>
                <w:lang w:val="uk-UA"/>
              </w:rPr>
              <w:br/>
            </w:r>
            <w:bookmarkStart w:id="7" w:name="o85"/>
            <w:bookmarkEnd w:id="7"/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- копію    довідки    про    безпосередню    участь   особи   в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антитерористичній  операції,  забезпеченні її проведення або копію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довідки   про   безпосередню   участь   у  здійсненні  заходів  із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забезпечення національної безпеки і оборони, відсічі і стримування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збройної  агресії  Російської  Федерації в Донецькій та Луганській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областях  і  захисті  незалежності, суверенітету та територіальної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цілісності  України </w:t>
            </w:r>
          </w:p>
          <w:p w:rsidR="00912F98" w:rsidRPr="002268CE" w:rsidRDefault="00912F98" w:rsidP="006857DC">
            <w:pPr>
              <w:pStyle w:val="HTMLPreformatted"/>
              <w:shd w:val="clear" w:color="auto" w:fill="FFFFFF"/>
              <w:tabs>
                <w:tab w:val="clear" w:pos="916"/>
                <w:tab w:val="clear" w:pos="1832"/>
                <w:tab w:val="left" w:pos="0"/>
              </w:tabs>
              <w:jc w:val="both"/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</w:pPr>
            <w:bookmarkStart w:id="8" w:name="o86"/>
            <w:bookmarkEnd w:id="8"/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-копію посвідчення встановленого зразка </w:t>
            </w:r>
            <w:bookmarkStart w:id="9" w:name="o88"/>
            <w:bookmarkEnd w:id="9"/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копії  документів,  які підтверджують родинний зв’язок членів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сім’ї  особи  з  інвалідністю внаслідок війни або учасника бойових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дій;  </w:t>
            </w:r>
            <w:bookmarkStart w:id="10" w:name="o89"/>
            <w:bookmarkEnd w:id="10"/>
          </w:p>
          <w:p w:rsidR="00912F98" w:rsidRDefault="00912F98" w:rsidP="006857DC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</w:pP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- копію  довідки  про  взяття  на  облік внутрішньо переміщеної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особи  на  кожного  члена сім’ї загиблого або особи з інвалідністю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внаслідок  війни,  або  учасника  бойових дій; }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</w:r>
            <w:bookmarkStart w:id="11" w:name="o90"/>
            <w:bookmarkEnd w:id="11"/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копію  довідки  про  взяття  на  облік внутрішньо переміщеної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особи 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</w:r>
            <w:bookmarkStart w:id="12" w:name="o91"/>
            <w:bookmarkEnd w:id="12"/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    Членами сімей осіб, визначених у абзаці чотирнадцятому пункту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1  статті  10 Закону України "Про статус ветеранів війни, гарантії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їх  соціального  захисту", та особами з інвалідністю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I-II  групи,  які стали особами з інвалідністю внаслідок поранень,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>каліцтва,  контузії чи інших ушкоджень здоров’я, одержаних під час участі у Революції Гідності, визначеними пунктом 10 частини другої статті  7  Закону України "Про статус ветеранів війни, гарантії</w:t>
            </w: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їх</w:t>
            </w: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соціального  захисту", які є внутрішньо переміщеними особами,крім документів,  зазначених  у цьому пункті, додатково надається</w:t>
            </w: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копія довідки,  видана  органом  соціального  захисту населення, в якому</w:t>
            </w: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зазначена   категорія   осіб   перебуває   на   обліку   в  Єдиній</w:t>
            </w: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інформаційній  базі  даних  про  внутрішньо  переміщених осіб, про</w:t>
            </w: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наявність  цих  осіб  або  членів їх сім’ї у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</w:r>
            <w:bookmarkStart w:id="13" w:name="o92"/>
            <w:bookmarkEnd w:id="13"/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    1)  переліку  осіб,  які  під  час  участі  в  масових акціях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громадського   протесту   отримали   тілесні   ушкодження  (тяжкі,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середньої  тяжкості, легкі), затвердженому наказом МОЗ; }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</w:r>
            <w:bookmarkStart w:id="14" w:name="o93"/>
            <w:bookmarkEnd w:id="14"/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    2)  списку  осіб,  смерть  яких  пов’язана з участю в масових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акціях громадського протесту, що відбулися у період з 21 листопада 2013  р.  по  21  лютого  2014  р.,  затвердженому Мінсоцполітики;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</w:r>
            <w:bookmarkStart w:id="15" w:name="o94"/>
            <w:bookmarkEnd w:id="15"/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    у  разі  наявності  житлового  приміщення, яке зруйноване або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стало   непридатним  для  проживання  внаслідок  збройної  агресії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Російської   Федерації   в   Донецькій   та  Луганській  областях,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>розташоване  в інших регіонах, ніж тимчасово окуповані території у Донецькій  та Луганській областях, Автономній Республіці Крим і</w:t>
            </w: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м. Севастополі,  додається  копія  акта  обстеження  технічного стану житлового  приміщення  (будинку,  квартири) (далі - акт технічного стану),  складеного  комісією,  утвореною районною, районною</w:t>
            </w: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у</w:t>
            </w: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мм. Києві   та   Севастополі  держадміністрацією,  військово-цивільною адміністрацією,  виконавчим  органом сільської, селищної, міської,районної  у місті (в разі утворення) ради, виконавчим органом ради</w:t>
            </w: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об’єднаної  територіальної громади, за формою згідно з додатком до</w:t>
            </w: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 xml:space="preserve">Порядку    надання   щомісячної   адресної   допомоги   внутрішньо </w:t>
            </w:r>
            <w:r w:rsidRPr="002268CE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br/>
              <w:t>переміщеним особам для покриття витрат на проживання, в тому числі на  оплату  житлово-комунальних  послуг,  затвердженого постановою Кабінету   Міністрів   України   від   1  жовтня  2014  р.  N  505</w:t>
            </w:r>
            <w:r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</w:p>
          <w:p w:rsidR="00912F98" w:rsidRDefault="00912F98" w:rsidP="006857DC">
            <w:pPr>
              <w:pStyle w:val="HTMLPreformatted"/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6857DC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При необхідності адміністрацією запитуються інші додаткові документи. </w:t>
            </w:r>
          </w:p>
          <w:p w:rsidR="00912F98" w:rsidRDefault="00912F98" w:rsidP="006857DC">
            <w:pPr>
              <w:rPr>
                <w:sz w:val="20"/>
              </w:rPr>
            </w:pPr>
          </w:p>
          <w:p w:rsidR="00912F98" w:rsidRPr="009A3023" w:rsidRDefault="00912F98" w:rsidP="00C93C62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поданні документів </w:t>
            </w:r>
            <w:r w:rsidRPr="009A3023">
              <w:rPr>
                <w:rFonts w:ascii="Times New Roman" w:hAnsi="Times New Roman"/>
                <w:sz w:val="24"/>
                <w:szCs w:val="24"/>
              </w:rPr>
              <w:t>обов’язково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мати оригінали документів, копії яких надаються, для перевірки. </w:t>
            </w:r>
          </w:p>
          <w:p w:rsidR="00912F98" w:rsidRPr="00C93C62" w:rsidRDefault="00912F98" w:rsidP="00157373">
            <w:pPr>
              <w:pStyle w:val="a"/>
              <w:ind w:left="360"/>
              <w:rPr>
                <w:rFonts w:ascii="Times New Roman" w:hAnsi="Times New Roman" w:cs="Times New Roman"/>
                <w:b/>
                <w:iCs/>
                <w:highlight w:val="green"/>
                <w:lang w:val="uk-UA"/>
              </w:rPr>
            </w:pPr>
          </w:p>
        </w:tc>
      </w:tr>
      <w:tr w:rsidR="00912F98" w:rsidRPr="00BC4FC0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C93C62" w:rsidRDefault="00912F98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C93C62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C93C62" w:rsidRDefault="00912F98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C93C62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C93C62" w:rsidRDefault="00912F98" w:rsidP="00157373">
            <w:pPr>
              <w:rPr>
                <w:sz w:val="24"/>
                <w:szCs w:val="24"/>
              </w:rPr>
            </w:pPr>
            <w:r w:rsidRPr="00C93C62">
              <w:rPr>
                <w:sz w:val="24"/>
                <w:szCs w:val="24"/>
                <w:shd w:val="clear" w:color="auto" w:fill="FFFFFF"/>
              </w:rPr>
              <w:t>О</w:t>
            </w:r>
            <w:r w:rsidRPr="00C93C62">
              <w:rPr>
                <w:sz w:val="24"/>
                <w:szCs w:val="24"/>
              </w:rPr>
              <w:t>собисто</w:t>
            </w:r>
            <w:r>
              <w:rPr>
                <w:sz w:val="24"/>
                <w:szCs w:val="24"/>
              </w:rPr>
              <w:t>, уповноважена особа</w:t>
            </w:r>
            <w:r w:rsidRPr="00C93C62">
              <w:rPr>
                <w:sz w:val="24"/>
                <w:szCs w:val="24"/>
              </w:rPr>
              <w:t>.</w:t>
            </w:r>
          </w:p>
        </w:tc>
      </w:tr>
      <w:tr w:rsidR="00912F98" w:rsidRPr="00BC4FC0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C93C62" w:rsidRDefault="00912F98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C93C62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C93C62" w:rsidRDefault="00912F98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C93C62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C93C62" w:rsidRDefault="00912F98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C93C62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912F98" w:rsidRPr="00BC4FC0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C93C62" w:rsidRDefault="00912F98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C93C62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C93C62" w:rsidRDefault="00912F98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C93C62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C93C62" w:rsidRDefault="00912F98" w:rsidP="0015737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C93C62">
              <w:rPr>
                <w:sz w:val="24"/>
                <w:szCs w:val="24"/>
              </w:rPr>
              <w:t>30 календарних днів</w:t>
            </w:r>
          </w:p>
          <w:p w:rsidR="00912F98" w:rsidRPr="00C93C62" w:rsidRDefault="00912F98" w:rsidP="0015737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</w:p>
        </w:tc>
      </w:tr>
      <w:tr w:rsidR="00912F98" w:rsidRPr="00BC4FC0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C93C62" w:rsidRDefault="00912F98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C93C62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C93C62" w:rsidRDefault="00912F98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C93C62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2F98" w:rsidRPr="00C93C62" w:rsidRDefault="00912F98" w:rsidP="00157373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C93C62">
              <w:rPr>
                <w:sz w:val="24"/>
                <w:szCs w:val="24"/>
              </w:rPr>
              <w:t>1.</w:t>
            </w:r>
            <w:r w:rsidRPr="00C93C62">
              <w:rPr>
                <w:sz w:val="24"/>
                <w:szCs w:val="24"/>
              </w:rPr>
              <w:tab/>
              <w:t xml:space="preserve">Не потребує поліпшення житлових умов </w:t>
            </w:r>
          </w:p>
          <w:p w:rsidR="00912F98" w:rsidRPr="00C93C62" w:rsidRDefault="00912F98" w:rsidP="00157373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C93C62">
              <w:rPr>
                <w:sz w:val="24"/>
                <w:szCs w:val="24"/>
              </w:rPr>
              <w:t>2.</w:t>
            </w:r>
            <w:r w:rsidRPr="00C93C62">
              <w:rPr>
                <w:sz w:val="24"/>
                <w:szCs w:val="24"/>
              </w:rPr>
              <w:tab/>
              <w:t>Виявлення в поданих документах недостовірних відомостей.</w:t>
            </w:r>
          </w:p>
          <w:p w:rsidR="00912F98" w:rsidRPr="00C93C62" w:rsidRDefault="00912F98" w:rsidP="00157373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C93C62">
              <w:rPr>
                <w:sz w:val="24"/>
                <w:szCs w:val="24"/>
              </w:rPr>
              <w:t>3.</w:t>
            </w:r>
            <w:r w:rsidRPr="00C93C62">
              <w:rPr>
                <w:sz w:val="24"/>
                <w:szCs w:val="24"/>
              </w:rPr>
              <w:tab/>
              <w:t>Подання заявником неповного пакету документів.</w:t>
            </w:r>
          </w:p>
          <w:p w:rsidR="00912F98" w:rsidRPr="00C93C62" w:rsidRDefault="00912F98" w:rsidP="00C93C62">
            <w:pPr>
              <w:shd w:val="clear" w:color="auto" w:fill="FFFFFF"/>
              <w:tabs>
                <w:tab w:val="left" w:pos="567"/>
              </w:tabs>
              <w:textAlignment w:val="baseline"/>
              <w:rPr>
                <w:sz w:val="24"/>
                <w:szCs w:val="24"/>
              </w:rPr>
            </w:pPr>
            <w:r w:rsidRPr="00C93C62">
              <w:rPr>
                <w:sz w:val="24"/>
                <w:szCs w:val="24"/>
              </w:rPr>
              <w:t>4.</w:t>
            </w:r>
            <w:r w:rsidRPr="00C93C62">
              <w:rPr>
                <w:sz w:val="24"/>
                <w:szCs w:val="24"/>
              </w:rPr>
              <w:tab/>
              <w:t>Не беруться на квартирний облік протягом п’яти років громадяни, які штучно погіршили житлові умови шляхом обміну займаного жилого приміщення, його псування або руйнування, відчуження придатного і достатнього за розміром для проживання жилого будинку (частини будинку), квартири, а також громадяни, у яких потреба в поліпшенні житлових умов виникла внаслідок вилучення жилого приміщення, використовуваного для одержання нетрудових доходів.</w:t>
            </w:r>
            <w:bookmarkStart w:id="16" w:name="o69"/>
            <w:bookmarkEnd w:id="16"/>
          </w:p>
        </w:tc>
      </w:tr>
      <w:tr w:rsidR="00912F98" w:rsidRPr="00BC4FC0" w:rsidTr="00157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35"/>
        </w:trPr>
        <w:tc>
          <w:tcPr>
            <w:tcW w:w="252" w:type="pct"/>
          </w:tcPr>
          <w:p w:rsidR="00912F98" w:rsidRPr="00C93C62" w:rsidRDefault="00912F98" w:rsidP="00743FA9">
            <w:pPr>
              <w:jc w:val="center"/>
              <w:rPr>
                <w:sz w:val="24"/>
                <w:szCs w:val="24"/>
                <w:lang w:eastAsia="uk-UA"/>
              </w:rPr>
            </w:pPr>
            <w:bookmarkStart w:id="17" w:name="n43"/>
            <w:bookmarkEnd w:id="17"/>
            <w:r w:rsidRPr="00C93C62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05" w:type="pct"/>
          </w:tcPr>
          <w:p w:rsidR="00912F98" w:rsidRPr="00C93C62" w:rsidRDefault="00912F98" w:rsidP="00743FA9">
            <w:pPr>
              <w:jc w:val="left"/>
              <w:rPr>
                <w:sz w:val="24"/>
                <w:szCs w:val="24"/>
                <w:lang w:eastAsia="uk-UA"/>
              </w:rPr>
            </w:pPr>
            <w:r w:rsidRPr="00C93C6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3" w:type="pct"/>
            <w:gridSpan w:val="2"/>
          </w:tcPr>
          <w:p w:rsidR="00912F98" w:rsidRPr="00C93C62" w:rsidRDefault="00912F98" w:rsidP="00743FA9">
            <w:pPr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Довідка про перебування на квартирному обліку осіб, що потребують поліпшення житлових умов </w:t>
            </w:r>
          </w:p>
        </w:tc>
      </w:tr>
      <w:tr w:rsidR="00912F98" w:rsidRPr="00BC4FC0" w:rsidTr="00157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020"/>
        </w:trPr>
        <w:tc>
          <w:tcPr>
            <w:tcW w:w="252" w:type="pct"/>
          </w:tcPr>
          <w:p w:rsidR="00912F98" w:rsidRPr="00C93C62" w:rsidRDefault="00912F98" w:rsidP="00743FA9">
            <w:pPr>
              <w:rPr>
                <w:sz w:val="24"/>
                <w:szCs w:val="24"/>
              </w:rPr>
            </w:pPr>
            <w:r w:rsidRPr="00C93C62">
              <w:rPr>
                <w:sz w:val="24"/>
                <w:szCs w:val="24"/>
              </w:rPr>
              <w:t>14</w:t>
            </w:r>
          </w:p>
          <w:p w:rsidR="00912F98" w:rsidRPr="00C93C62" w:rsidRDefault="00912F98" w:rsidP="00157373">
            <w:pPr>
              <w:rPr>
                <w:sz w:val="24"/>
                <w:szCs w:val="24"/>
              </w:rPr>
            </w:pPr>
          </w:p>
        </w:tc>
        <w:tc>
          <w:tcPr>
            <w:tcW w:w="1505" w:type="pct"/>
          </w:tcPr>
          <w:p w:rsidR="00912F98" w:rsidRPr="00C93C62" w:rsidRDefault="00912F98" w:rsidP="00743FA9">
            <w:pPr>
              <w:jc w:val="left"/>
              <w:rPr>
                <w:sz w:val="24"/>
                <w:szCs w:val="24"/>
                <w:lang w:eastAsia="uk-UA"/>
              </w:rPr>
            </w:pPr>
            <w:r w:rsidRPr="00C93C62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3" w:type="pct"/>
            <w:gridSpan w:val="2"/>
          </w:tcPr>
          <w:p w:rsidR="00912F98" w:rsidRPr="00C93C62" w:rsidRDefault="00912F98" w:rsidP="00743FA9">
            <w:pPr>
              <w:pStyle w:val="ListParagraph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C93C62">
              <w:rPr>
                <w:sz w:val="24"/>
                <w:szCs w:val="24"/>
              </w:rPr>
              <w:t>Особисто</w:t>
            </w:r>
            <w:r>
              <w:rPr>
                <w:sz w:val="24"/>
                <w:szCs w:val="24"/>
              </w:rPr>
              <w:t>, уповноважена особа</w:t>
            </w:r>
          </w:p>
        </w:tc>
      </w:tr>
    </w:tbl>
    <w:p w:rsidR="00912F98" w:rsidRPr="00343DF9" w:rsidRDefault="00912F98" w:rsidP="00240098">
      <w:pPr>
        <w:tabs>
          <w:tab w:val="left" w:pos="5670"/>
        </w:tabs>
        <w:rPr>
          <w:sz w:val="6"/>
          <w:szCs w:val="6"/>
        </w:rPr>
      </w:pPr>
      <w:r>
        <w:rPr>
          <w:sz w:val="6"/>
          <w:szCs w:val="6"/>
        </w:rPr>
        <w:tab/>
      </w:r>
    </w:p>
    <w:p w:rsidR="00912F98" w:rsidRDefault="00912F98" w:rsidP="00311818">
      <w:pPr>
        <w:tabs>
          <w:tab w:val="left" w:pos="9564"/>
        </w:tabs>
        <w:rPr>
          <w:sz w:val="14"/>
          <w:szCs w:val="14"/>
        </w:rPr>
      </w:pPr>
    </w:p>
    <w:p w:rsidR="00912F98" w:rsidRDefault="00912F98" w:rsidP="00311818">
      <w:pPr>
        <w:tabs>
          <w:tab w:val="left" w:pos="9564"/>
        </w:tabs>
        <w:rPr>
          <w:sz w:val="14"/>
          <w:szCs w:val="14"/>
        </w:rPr>
      </w:pPr>
    </w:p>
    <w:p w:rsidR="00912F98" w:rsidRDefault="00912F98" w:rsidP="00311818">
      <w:pPr>
        <w:tabs>
          <w:tab w:val="left" w:pos="9564"/>
        </w:tabs>
        <w:rPr>
          <w:sz w:val="14"/>
          <w:szCs w:val="14"/>
        </w:rPr>
      </w:pPr>
    </w:p>
    <w:p w:rsidR="00912F98" w:rsidRDefault="00912F98" w:rsidP="00311818">
      <w:pPr>
        <w:tabs>
          <w:tab w:val="left" w:pos="9564"/>
        </w:tabs>
        <w:rPr>
          <w:sz w:val="14"/>
          <w:szCs w:val="14"/>
        </w:rPr>
      </w:pPr>
    </w:p>
    <w:p w:rsidR="00912F98" w:rsidRDefault="00912F98" w:rsidP="00311818">
      <w:pPr>
        <w:tabs>
          <w:tab w:val="left" w:pos="9564"/>
        </w:tabs>
        <w:rPr>
          <w:sz w:val="14"/>
          <w:szCs w:val="14"/>
        </w:rPr>
      </w:pPr>
    </w:p>
    <w:p w:rsidR="00912F98" w:rsidRDefault="00912F98" w:rsidP="00311818">
      <w:pPr>
        <w:tabs>
          <w:tab w:val="left" w:pos="9564"/>
        </w:tabs>
        <w:rPr>
          <w:sz w:val="14"/>
          <w:szCs w:val="14"/>
        </w:rPr>
      </w:pPr>
    </w:p>
    <w:p w:rsidR="00912F98" w:rsidRDefault="00912F98" w:rsidP="00311818">
      <w:pPr>
        <w:tabs>
          <w:tab w:val="left" w:pos="9564"/>
        </w:tabs>
        <w:rPr>
          <w:sz w:val="14"/>
          <w:szCs w:val="14"/>
        </w:rPr>
      </w:pPr>
    </w:p>
    <w:p w:rsidR="00912F98" w:rsidRPr="00343DF9" w:rsidRDefault="00912F98" w:rsidP="00F03E60">
      <w:pPr>
        <w:jc w:val="right"/>
        <w:rPr>
          <w:sz w:val="24"/>
          <w:szCs w:val="24"/>
        </w:rPr>
      </w:pPr>
    </w:p>
    <w:p w:rsidR="00912F98" w:rsidRPr="00343DF9" w:rsidRDefault="00912F98" w:rsidP="00F03E60">
      <w:pPr>
        <w:jc w:val="right"/>
        <w:rPr>
          <w:sz w:val="24"/>
          <w:szCs w:val="24"/>
        </w:rPr>
      </w:pPr>
    </w:p>
    <w:p w:rsidR="00912F98" w:rsidRPr="00343DF9" w:rsidRDefault="00912F98"/>
    <w:sectPr w:rsidR="00912F98" w:rsidRPr="00343DF9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F98" w:rsidRDefault="00912F98">
      <w:r>
        <w:separator/>
      </w:r>
    </w:p>
  </w:endnote>
  <w:endnote w:type="continuationSeparator" w:id="0">
    <w:p w:rsidR="00912F98" w:rsidRDefault="00912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F98" w:rsidRDefault="00912F98">
      <w:r>
        <w:separator/>
      </w:r>
    </w:p>
  </w:footnote>
  <w:footnote w:type="continuationSeparator" w:id="0">
    <w:p w:rsidR="00912F98" w:rsidRDefault="00912F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F98" w:rsidRPr="0048466D" w:rsidRDefault="00912F98">
    <w:pPr>
      <w:pStyle w:val="Header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Pr="004456E8">
      <w:rPr>
        <w:noProof/>
        <w:sz w:val="24"/>
        <w:szCs w:val="24"/>
        <w:lang w:val="ru-RU"/>
      </w:rPr>
      <w:t>3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4D39"/>
    <w:multiLevelType w:val="hybridMultilevel"/>
    <w:tmpl w:val="360A6724"/>
    <w:lvl w:ilvl="0" w:tplc="2EC6C2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34203FC"/>
    <w:multiLevelType w:val="hybridMultilevel"/>
    <w:tmpl w:val="4706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EA0375"/>
    <w:multiLevelType w:val="hybridMultilevel"/>
    <w:tmpl w:val="894CB36E"/>
    <w:lvl w:ilvl="0" w:tplc="A5CC140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">
    <w:nsid w:val="2606005D"/>
    <w:multiLevelType w:val="hybridMultilevel"/>
    <w:tmpl w:val="FC0041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CD1163"/>
    <w:multiLevelType w:val="hybridMultilevel"/>
    <w:tmpl w:val="FE281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B6459F5"/>
    <w:multiLevelType w:val="hybridMultilevel"/>
    <w:tmpl w:val="11E6F6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C61584"/>
    <w:multiLevelType w:val="hybridMultilevel"/>
    <w:tmpl w:val="3C5E5B48"/>
    <w:lvl w:ilvl="0" w:tplc="0419000F">
      <w:start w:val="1"/>
      <w:numFmt w:val="decimal"/>
      <w:lvlText w:val="%1."/>
      <w:lvlJc w:val="left"/>
      <w:pPr>
        <w:ind w:left="5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9" w:hanging="180"/>
      </w:pPr>
      <w:rPr>
        <w:rFonts w:cs="Times New Roman"/>
      </w:rPr>
    </w:lvl>
  </w:abstractNum>
  <w:abstractNum w:abstractNumId="7">
    <w:nsid w:val="3A837C4F"/>
    <w:multiLevelType w:val="hybridMultilevel"/>
    <w:tmpl w:val="DD6613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240C5E"/>
    <w:multiLevelType w:val="hybridMultilevel"/>
    <w:tmpl w:val="FB6031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1F731BE"/>
    <w:multiLevelType w:val="hybridMultilevel"/>
    <w:tmpl w:val="521E9C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4B854EB"/>
    <w:multiLevelType w:val="hybridMultilevel"/>
    <w:tmpl w:val="E65CD3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9624F33"/>
    <w:multiLevelType w:val="hybridMultilevel"/>
    <w:tmpl w:val="2F4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A21B97"/>
    <w:multiLevelType w:val="hybridMultilevel"/>
    <w:tmpl w:val="6BDC4880"/>
    <w:lvl w:ilvl="0" w:tplc="DE363F1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54970F0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55A696A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86D6CC4"/>
    <w:multiLevelType w:val="hybridMultilevel"/>
    <w:tmpl w:val="53544E28"/>
    <w:lvl w:ilvl="0" w:tplc="8D905098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6">
    <w:nsid w:val="730C5DD8"/>
    <w:multiLevelType w:val="hybridMultilevel"/>
    <w:tmpl w:val="973C86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1"/>
  </w:num>
  <w:num w:numId="5">
    <w:abstractNumId w:val="11"/>
  </w:num>
  <w:num w:numId="6">
    <w:abstractNumId w:val="6"/>
  </w:num>
  <w:num w:numId="7">
    <w:abstractNumId w:val="15"/>
  </w:num>
  <w:num w:numId="8">
    <w:abstractNumId w:val="2"/>
  </w:num>
  <w:num w:numId="9">
    <w:abstractNumId w:val="16"/>
  </w:num>
  <w:num w:numId="10">
    <w:abstractNumId w:val="12"/>
  </w:num>
  <w:num w:numId="11">
    <w:abstractNumId w:val="5"/>
  </w:num>
  <w:num w:numId="12">
    <w:abstractNumId w:val="0"/>
  </w:num>
  <w:num w:numId="13">
    <w:abstractNumId w:val="3"/>
  </w:num>
  <w:num w:numId="14">
    <w:abstractNumId w:val="9"/>
  </w:num>
  <w:num w:numId="15">
    <w:abstractNumId w:val="7"/>
  </w:num>
  <w:num w:numId="16">
    <w:abstractNumId w:val="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E60"/>
    <w:rsid w:val="00010AF8"/>
    <w:rsid w:val="00033323"/>
    <w:rsid w:val="00036A10"/>
    <w:rsid w:val="00045644"/>
    <w:rsid w:val="000A7145"/>
    <w:rsid w:val="000B29F1"/>
    <w:rsid w:val="000B62AA"/>
    <w:rsid w:val="000C2C88"/>
    <w:rsid w:val="000C3E3C"/>
    <w:rsid w:val="000D2829"/>
    <w:rsid w:val="000E1FD6"/>
    <w:rsid w:val="000E3448"/>
    <w:rsid w:val="00115A9C"/>
    <w:rsid w:val="00150233"/>
    <w:rsid w:val="00153647"/>
    <w:rsid w:val="00157373"/>
    <w:rsid w:val="001615D7"/>
    <w:rsid w:val="001835CE"/>
    <w:rsid w:val="00183DF5"/>
    <w:rsid w:val="00191640"/>
    <w:rsid w:val="001A3CE8"/>
    <w:rsid w:val="001B717D"/>
    <w:rsid w:val="001D57D2"/>
    <w:rsid w:val="001F0FCA"/>
    <w:rsid w:val="002020B2"/>
    <w:rsid w:val="00203EAA"/>
    <w:rsid w:val="002069CE"/>
    <w:rsid w:val="00213D08"/>
    <w:rsid w:val="002141B1"/>
    <w:rsid w:val="002207D0"/>
    <w:rsid w:val="002268CE"/>
    <w:rsid w:val="00240098"/>
    <w:rsid w:val="00253764"/>
    <w:rsid w:val="002C05A2"/>
    <w:rsid w:val="002C5E47"/>
    <w:rsid w:val="002D497A"/>
    <w:rsid w:val="002F43B1"/>
    <w:rsid w:val="00311818"/>
    <w:rsid w:val="0033511A"/>
    <w:rsid w:val="00343DF9"/>
    <w:rsid w:val="00344ED2"/>
    <w:rsid w:val="00360531"/>
    <w:rsid w:val="003707C3"/>
    <w:rsid w:val="00372F6B"/>
    <w:rsid w:val="00374B4F"/>
    <w:rsid w:val="003879E7"/>
    <w:rsid w:val="00396B5A"/>
    <w:rsid w:val="003D35DB"/>
    <w:rsid w:val="00417792"/>
    <w:rsid w:val="00432534"/>
    <w:rsid w:val="0043450D"/>
    <w:rsid w:val="004456E8"/>
    <w:rsid w:val="0047325E"/>
    <w:rsid w:val="00476896"/>
    <w:rsid w:val="0048466D"/>
    <w:rsid w:val="00491108"/>
    <w:rsid w:val="004B42AC"/>
    <w:rsid w:val="0052271C"/>
    <w:rsid w:val="005316A9"/>
    <w:rsid w:val="00534A2D"/>
    <w:rsid w:val="005450DD"/>
    <w:rsid w:val="00552DE5"/>
    <w:rsid w:val="00564408"/>
    <w:rsid w:val="005652CD"/>
    <w:rsid w:val="005B0B48"/>
    <w:rsid w:val="005C22F4"/>
    <w:rsid w:val="005D58EA"/>
    <w:rsid w:val="0061775A"/>
    <w:rsid w:val="00632256"/>
    <w:rsid w:val="00662465"/>
    <w:rsid w:val="006857DC"/>
    <w:rsid w:val="006E3B00"/>
    <w:rsid w:val="007422FE"/>
    <w:rsid w:val="00743FA9"/>
    <w:rsid w:val="0075748D"/>
    <w:rsid w:val="00767893"/>
    <w:rsid w:val="007943A3"/>
    <w:rsid w:val="00795560"/>
    <w:rsid w:val="007B414A"/>
    <w:rsid w:val="007E3D77"/>
    <w:rsid w:val="007E76C9"/>
    <w:rsid w:val="0081412E"/>
    <w:rsid w:val="00825543"/>
    <w:rsid w:val="00835507"/>
    <w:rsid w:val="008855DB"/>
    <w:rsid w:val="0089113E"/>
    <w:rsid w:val="00891F93"/>
    <w:rsid w:val="0089265E"/>
    <w:rsid w:val="008A0A1D"/>
    <w:rsid w:val="008B3413"/>
    <w:rsid w:val="008B38A3"/>
    <w:rsid w:val="008E550D"/>
    <w:rsid w:val="00912F98"/>
    <w:rsid w:val="00987C51"/>
    <w:rsid w:val="00997284"/>
    <w:rsid w:val="009A3023"/>
    <w:rsid w:val="009A3536"/>
    <w:rsid w:val="009B5D48"/>
    <w:rsid w:val="009E0581"/>
    <w:rsid w:val="00A015FE"/>
    <w:rsid w:val="00A42E9F"/>
    <w:rsid w:val="00A731B9"/>
    <w:rsid w:val="00A85C83"/>
    <w:rsid w:val="00A8784E"/>
    <w:rsid w:val="00A97D3F"/>
    <w:rsid w:val="00AA0DA3"/>
    <w:rsid w:val="00AE6D19"/>
    <w:rsid w:val="00B16031"/>
    <w:rsid w:val="00B20CB3"/>
    <w:rsid w:val="00B22B49"/>
    <w:rsid w:val="00B22FA0"/>
    <w:rsid w:val="00B450B7"/>
    <w:rsid w:val="00B54254"/>
    <w:rsid w:val="00B56D83"/>
    <w:rsid w:val="00BB06FD"/>
    <w:rsid w:val="00BB36A3"/>
    <w:rsid w:val="00BC4FC0"/>
    <w:rsid w:val="00BC50E7"/>
    <w:rsid w:val="00BC60E9"/>
    <w:rsid w:val="00BD6B7F"/>
    <w:rsid w:val="00BE17E8"/>
    <w:rsid w:val="00BE5269"/>
    <w:rsid w:val="00C30744"/>
    <w:rsid w:val="00C30BBE"/>
    <w:rsid w:val="00C36C08"/>
    <w:rsid w:val="00C902E8"/>
    <w:rsid w:val="00C93C62"/>
    <w:rsid w:val="00CA5AFC"/>
    <w:rsid w:val="00D23945"/>
    <w:rsid w:val="00D40F89"/>
    <w:rsid w:val="00D6793B"/>
    <w:rsid w:val="00D70A8A"/>
    <w:rsid w:val="00D903D8"/>
    <w:rsid w:val="00D96906"/>
    <w:rsid w:val="00DC2A9F"/>
    <w:rsid w:val="00DD003D"/>
    <w:rsid w:val="00DE19F3"/>
    <w:rsid w:val="00DE512C"/>
    <w:rsid w:val="00E40E3E"/>
    <w:rsid w:val="00E766DF"/>
    <w:rsid w:val="00EB538A"/>
    <w:rsid w:val="00EB57A8"/>
    <w:rsid w:val="00EE0FFA"/>
    <w:rsid w:val="00F03964"/>
    <w:rsid w:val="00F03E60"/>
    <w:rsid w:val="00F1341F"/>
    <w:rsid w:val="00F336A0"/>
    <w:rsid w:val="00F3377D"/>
    <w:rsid w:val="00F343AE"/>
    <w:rsid w:val="00F359EC"/>
    <w:rsid w:val="00F559E2"/>
    <w:rsid w:val="00F813B2"/>
    <w:rsid w:val="00FA05DA"/>
    <w:rsid w:val="00FC7CDF"/>
    <w:rsid w:val="00FD2F66"/>
    <w:rsid w:val="00FD7ACE"/>
    <w:rsid w:val="00FE321C"/>
    <w:rsid w:val="00FF2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03E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99"/>
    <w:rsid w:val="00FE32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Normal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Footer">
    <w:name w:val="footer"/>
    <w:basedOn w:val="Normal"/>
    <w:link w:val="FooterChar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a">
    <w:name w:val="Знак Знак Знак Знак Знак Знак Знак Знак Знак Знак Знак Знак Знак Знак Знак Знак Знак"/>
    <w:basedOn w:val="Normal"/>
    <w:uiPriority w:val="99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62465"/>
    <w:rPr>
      <w:rFonts w:ascii="Courier New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uiPriority w:val="99"/>
    <w:semiHidden/>
    <w:rsid w:val="00157373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157373"/>
    <w:pPr>
      <w:jc w:val="left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5737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tj">
    <w:name w:val="tj"/>
    <w:basedOn w:val="Normal"/>
    <w:uiPriority w:val="99"/>
    <w:rsid w:val="00157373"/>
    <w:pPr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styleId="FootnoteReference">
    <w:name w:val="footnote reference"/>
    <w:basedOn w:val="DefaultParagraphFont"/>
    <w:uiPriority w:val="99"/>
    <w:semiHidden/>
    <w:rsid w:val="00157373"/>
    <w:rPr>
      <w:rFonts w:cs="Times New Roman"/>
      <w:vertAlign w:val="superscript"/>
    </w:rPr>
  </w:style>
  <w:style w:type="paragraph" w:customStyle="1" w:styleId="1">
    <w:name w:val="Стиль1"/>
    <w:basedOn w:val="Normal"/>
    <w:uiPriority w:val="99"/>
    <w:rsid w:val="00C93C62"/>
    <w:rPr>
      <w:rFonts w:ascii="Bookman Old Style" w:eastAsia="Calibri" w:hAnsi="Bookman Old Style"/>
      <w:i/>
      <w:sz w:val="44"/>
      <w:szCs w:val="44"/>
      <w:lang w:eastAsia="ru-RU"/>
    </w:rPr>
  </w:style>
  <w:style w:type="paragraph" w:customStyle="1" w:styleId="2">
    <w:name w:val="Стиль2"/>
    <w:basedOn w:val="Normal"/>
    <w:autoRedefine/>
    <w:uiPriority w:val="99"/>
    <w:rsid w:val="00C93C62"/>
    <w:rPr>
      <w:rFonts w:ascii="Bookman Old Style" w:eastAsia="Calibri" w:hAnsi="Bookman Old Style"/>
      <w:sz w:val="36"/>
      <w:szCs w:val="36"/>
      <w:lang w:eastAsia="ru-RU"/>
    </w:rPr>
  </w:style>
  <w:style w:type="paragraph" w:customStyle="1" w:styleId="ShapkaDocumentu">
    <w:name w:val="Shapka Documentu"/>
    <w:basedOn w:val="Normal"/>
    <w:uiPriority w:val="99"/>
    <w:rsid w:val="005652CD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18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28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18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118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28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18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118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3</Pages>
  <Words>1081</Words>
  <Characters>6166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Кубай С В</cp:lastModifiedBy>
  <cp:revision>16</cp:revision>
  <cp:lastPrinted>2016-07-12T12:41:00Z</cp:lastPrinted>
  <dcterms:created xsi:type="dcterms:W3CDTF">2019-06-19T13:19:00Z</dcterms:created>
  <dcterms:modified xsi:type="dcterms:W3CDTF">2020-11-06T08:31:00Z</dcterms:modified>
</cp:coreProperties>
</file>